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60"/>
      </w:pPr>
      <w:r>
        <w:rPr>
          <w:b/>
          <w:bCs/>
          <w:sz w:val="24"/>
          <w:szCs w:val="24"/>
        </w:rPr>
        <w:t xml:space="preserve">Motion till Leksand kommunfullmäktige</w:t>
      </w:r>
    </w:p>
    <w:p>
      <w:pPr>
        <w:pStyle w:val="Heading1"/>
      </w:pPr>
      <w:r>
        <w:t xml:space="preserve">Fler lärare och tidig lästräning i Leksands skolor</w:t>
      </w:r>
    </w:p>
    <w:p>
      <w:pPr>
        <w:spacing w:after="160" w:before="80"/>
      </w:pPr>
      <w:r>
        <w:rPr>
          <w:b/>
          <w:bCs/>
        </w:rPr>
        <w:t xml:space="preserve">Motionärer: </w:t>
      </w:r>
      <w:r>
        <w:t xml:space="preserve">Liberalerna i Leksand kommun</w:t>
      </w:r>
    </w:p>
    <w:p>
      <w:pPr>
        <w:pStyle w:val="Heading2"/>
      </w:pPr>
      <w:r>
        <w:t xml:space="preserve">Motivering</w:t>
      </w:r>
    </w:p>
    <w:p>
      <w:pPr>
        <w:spacing w:after="100"/>
      </w:pPr>
      <w:r>
        <w:t xml:space="preserve">Leksands grundskolor hade meritvärde 232 2024 enligt Kolada, under rikssnitt. Läsförmåga är grund för kunskapsutveckling. Fler lärare och tidiga insatser krävs för att höja resultaten och ge alla elever likvärdiga chanser.</w:t>
      </w:r>
    </w:p>
    <w:p>
      <w:pPr>
        <w:pStyle w:val="Heading2"/>
      </w:pPr>
      <w:r>
        <w:t xml:space="preserve">Förslag till beslut</w:t>
      </w:r>
    </w:p>
    <w:p>
      <w:pPr>
        <w:spacing w:after="60"/>
      </w:pPr>
      <w:r>
        <w:t xml:space="preserve">Med anledning av ovanstående yrkar Liberalerna i Leksand kommun att kommunfullmäktige beslutar:</w:t>
      </w:r>
    </w:p>
    <w:p>
      <w:pPr>
        <w:spacing w:after="40"/>
      </w:pPr>
      <w:r>
        <w:rPr>
          <w:b/>
          <w:bCs/>
        </w:rPr>
        <w:t xml:space="preserve">1. </w:t>
      </w:r>
      <w:r>
        <w:t xml:space="preserve">Att kommunfullmäktige beslutar att öka antalet legitimerade lärare i årskurs 1–3 med minst 5 heltidstjänster från 2027.</w:t>
      </w:r>
    </w:p>
    <w:p>
      <w:pPr>
        <w:spacing w:after="40"/>
      </w:pPr>
      <w:r>
        <w:rPr>
          <w:b/>
          <w:bCs/>
        </w:rPr>
        <w:t xml:space="preserve">2. </w:t>
      </w:r>
      <w:r>
        <w:t xml:space="preserve">Att kommunfullmäktige beslutar att införa obligatorisk strukturerad lästräning 30 minuter dagligen i alla lågstadieklasser.</w:t>
      </w:r>
    </w:p>
    <w:p>
      <w:pPr>
        <w:spacing w:after="40"/>
      </w:pPr>
      <w:r>
        <w:rPr>
          <w:b/>
          <w:bCs/>
        </w:rPr>
        <w:t xml:space="preserve">3. </w:t>
      </w:r>
      <w:r>
        <w:t xml:space="preserve">Att kommunfullmäktige beslutar att avsätta 1,5 mnkr årligen för fortbildning i läsundervisning för lärare.</w:t>
      </w:r>
    </w:p>
    <w:p>
      <w:pPr>
        <w:spacing w:after="40"/>
      </w:pPr>
      <w:r>
        <w:rPr>
          <w:b/>
          <w:bCs/>
        </w:rPr>
        <w:t xml:space="preserve">4. </w:t>
      </w:r>
      <w:r>
        <w:t xml:space="preserve">Att kommunfullmäktige beslutar att följa upp resultaten årligen via Kolada och redovisa för fullmäktige.</w:t>
      </w:r>
    </w:p>
    <w:p>
      <w:pPr>
        <w:spacing w:before="360"/>
      </w:pPr>
    </w:p>
    <w:p>
      <w:r>
        <w:t xml:space="preserve">Leksand, 2026-07-14</w:t>
      </w:r>
    </w:p>
    <w:p>
      <w:pPr>
        <w:spacing w:before="160"/>
      </w:pPr>
      <w:r>
        <w:t xml:space="preserve">________________________________________</w:t>
      </w:r>
    </w:p>
    <w:p>
      <w:r>
        <w:rPr>
          <w:i/>
          <w:iCs/>
          <w:sz w:val="18"/>
          <w:szCs w:val="18"/>
        </w:rPr>
        <w:t xml:space="preserve">Namn (skriv under vid egenhändig underskrift)</w:t>
      </w:r>
    </w:p>
    <w:p>
      <w:r>
        <w:rPr>
          <w:b/>
          <w:bCs/>
        </w:rPr>
        <w:t xml:space="preserve">Liberalerna i Leksand kommun</w:t>
      </w:r>
    </w:p>
    <w:p>
      <w:r>
        <w:rPr>
          <w:i/>
          <w:iCs/>
          <w:sz w:val="16"/>
          <w:szCs w:val="16"/>
        </w:rPr>
        <w:t xml:space="preserve">(kan lämnas in via kommunens e-tjänst för motioner)</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80" w:before="200"/>
    </w:pPr>
    <w:rPr>
      <w:rFonts w:ascii="Arial" w:cs="Arial" w:eastAsia="Arial" w:hAnsi="Arial"/>
      <w:b/>
      <w:bCs/>
      <w:sz w:val="32"/>
      <w:szCs w:val="32"/>
    </w:rPr>
  </w:style>
  <w:style w:type="paragraph" w:styleId="Heading2">
    <w:name w:val="Heading 2"/>
    <w:basedOn w:val="Normal"/>
    <w:next w:val="Normal"/>
    <w:qFormat/>
    <w:pPr>
      <w:spacing w:after="60" w:before="16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2026-07-14T04:11:18.899Z</dcterms:created>
  <dcterms:modified xsi:type="dcterms:W3CDTF">2026-07-14T04:11:18.899Z</dcterms:modified>
</cp:coreProperties>
</file>

<file path=docProps/custom.xml><?xml version="1.0" encoding="utf-8"?>
<Properties xmlns="http://schemas.openxmlformats.org/officeDocument/2006/custom-properties" xmlns:vt="http://schemas.openxmlformats.org/officeDocument/2006/docPropsVTypes"/>
</file>